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04" w:rsidRDefault="00451A04" w:rsidP="00451A04">
      <w:pPr>
        <w:tabs>
          <w:tab w:val="left" w:pos="540"/>
          <w:tab w:val="left" w:pos="1080"/>
          <w:tab w:val="left" w:pos="1260"/>
        </w:tabs>
        <w:jc w:val="right"/>
      </w:pPr>
      <w:r>
        <w:t>ПРОЕКТ</w:t>
      </w:r>
    </w:p>
    <w:p w:rsidR="00591F90" w:rsidRPr="00E9085D" w:rsidRDefault="00591F90" w:rsidP="00591F90">
      <w:pPr>
        <w:tabs>
          <w:tab w:val="left" w:pos="360"/>
          <w:tab w:val="left" w:pos="540"/>
        </w:tabs>
        <w:jc w:val="center"/>
      </w:pPr>
      <w:r w:rsidRPr="00E9085D">
        <w:rPr>
          <w:noProof/>
        </w:rPr>
        <w:drawing>
          <wp:inline distT="0" distB="0" distL="0" distR="0" wp14:anchorId="03F88216" wp14:editId="6FA32742">
            <wp:extent cx="518160" cy="800100"/>
            <wp:effectExtent l="0" t="0" r="0" b="0"/>
            <wp:docPr id="21" name="Рисунок 21" descr="Копия 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Копия герб город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160" cy="800100"/>
                    </a:xfrm>
                    <a:prstGeom prst="rect">
                      <a:avLst/>
                    </a:prstGeom>
                    <a:noFill/>
                    <a:ln>
                      <a:noFill/>
                    </a:ln>
                  </pic:spPr>
                </pic:pic>
              </a:graphicData>
            </a:graphic>
          </wp:inline>
        </w:drawing>
      </w:r>
    </w:p>
    <w:p w:rsidR="00591F90" w:rsidRPr="00E9085D" w:rsidRDefault="00591F90" w:rsidP="00591F90">
      <w:pPr>
        <w:keepNext/>
        <w:jc w:val="center"/>
        <w:outlineLvl w:val="2"/>
        <w:rPr>
          <w:rFonts w:eastAsia="Arial Unicode MS"/>
        </w:rPr>
      </w:pPr>
    </w:p>
    <w:p w:rsidR="00591F90" w:rsidRPr="00E9085D" w:rsidRDefault="00591F90" w:rsidP="00591F90">
      <w:pPr>
        <w:keepNext/>
        <w:jc w:val="center"/>
        <w:outlineLvl w:val="2"/>
        <w:rPr>
          <w:rFonts w:eastAsia="Arial Unicode MS"/>
        </w:rPr>
      </w:pPr>
      <w:r w:rsidRPr="00E9085D">
        <w:rPr>
          <w:rFonts w:eastAsia="Arial Unicode MS"/>
        </w:rPr>
        <w:t>РОССИЙСКАЯ ФЕДЕРАЦИЯ – РОССИЯ</w:t>
      </w:r>
    </w:p>
    <w:p w:rsidR="00591F90" w:rsidRPr="00E9085D" w:rsidRDefault="00591F90" w:rsidP="00591F90">
      <w:pPr>
        <w:jc w:val="center"/>
      </w:pPr>
      <w:r w:rsidRPr="00E9085D">
        <w:t>СВЕРДЛОВСКАЯ ОБЛАСТЬ</w:t>
      </w:r>
    </w:p>
    <w:p w:rsidR="00591F90" w:rsidRPr="00E9085D" w:rsidRDefault="00591F90" w:rsidP="00591F90">
      <w:pPr>
        <w:jc w:val="center"/>
      </w:pPr>
      <w:r w:rsidRPr="00E9085D">
        <w:t xml:space="preserve">городской </w:t>
      </w:r>
      <w:proofErr w:type="gramStart"/>
      <w:r w:rsidRPr="00E9085D">
        <w:t>округ</w:t>
      </w:r>
      <w:proofErr w:type="gramEnd"/>
      <w:r w:rsidRPr="00E9085D">
        <w:t xml:space="preserve"> ЗАТО Свободный</w:t>
      </w:r>
    </w:p>
    <w:p w:rsidR="00591F90" w:rsidRPr="00E9085D" w:rsidRDefault="00591F90" w:rsidP="00591F90">
      <w:pPr>
        <w:jc w:val="center"/>
      </w:pPr>
      <w:r w:rsidRPr="00E9085D">
        <w:t>40-е очередное заседание Думы городского округа</w:t>
      </w:r>
    </w:p>
    <w:p w:rsidR="00591F90" w:rsidRPr="00E9085D" w:rsidRDefault="00591F90" w:rsidP="00591F90">
      <w:pPr>
        <w:jc w:val="center"/>
      </w:pPr>
    </w:p>
    <w:p w:rsidR="00591F90" w:rsidRPr="00E9085D" w:rsidRDefault="00591F90" w:rsidP="00591F90">
      <w:pPr>
        <w:jc w:val="center"/>
      </w:pPr>
      <w:r w:rsidRPr="00E9085D">
        <w:t>РЕШЕНИЕ № 40/</w:t>
      </w:r>
    </w:p>
    <w:p w:rsidR="00591F90" w:rsidRPr="00E9085D" w:rsidRDefault="00591F90" w:rsidP="00591F90">
      <w:pPr>
        <w:jc w:val="center"/>
      </w:pPr>
    </w:p>
    <w:p w:rsidR="00591F90" w:rsidRPr="00E9085D" w:rsidRDefault="00591F90" w:rsidP="00591F90">
      <w:pPr>
        <w:jc w:val="both"/>
        <w:rPr>
          <w:b/>
        </w:rPr>
      </w:pPr>
      <w:r w:rsidRPr="00E9085D">
        <w:rPr>
          <w:b/>
        </w:rPr>
        <w:t>от 26 марта 2025 года</w:t>
      </w:r>
    </w:p>
    <w:p w:rsidR="00591F90" w:rsidRPr="00E9085D" w:rsidRDefault="00591F90" w:rsidP="00591F90">
      <w:pPr>
        <w:autoSpaceDE w:val="0"/>
        <w:autoSpaceDN w:val="0"/>
        <w:adjustRightInd w:val="0"/>
        <w:rPr>
          <w:b/>
        </w:rPr>
      </w:pPr>
    </w:p>
    <w:p w:rsidR="00591F90" w:rsidRDefault="00591F90" w:rsidP="00591F90">
      <w:pPr>
        <w:jc w:val="both"/>
        <w:rPr>
          <w:rFonts w:eastAsia="Calibri"/>
          <w:b/>
          <w:lang w:eastAsia="en-US"/>
        </w:rPr>
      </w:pPr>
      <w:r w:rsidRPr="00E9085D">
        <w:rPr>
          <w:rFonts w:eastAsia="Calibri"/>
          <w:b/>
          <w:lang w:eastAsia="en-US"/>
        </w:rPr>
        <w:t>О внесении изменений</w:t>
      </w:r>
      <w:r>
        <w:rPr>
          <w:rFonts w:eastAsia="Calibri"/>
          <w:b/>
          <w:lang w:eastAsia="en-US"/>
        </w:rPr>
        <w:t xml:space="preserve"> в решение Думы городского округа </w:t>
      </w:r>
    </w:p>
    <w:p w:rsidR="00591F90" w:rsidRDefault="00591F90" w:rsidP="00591F90">
      <w:pPr>
        <w:jc w:val="both"/>
        <w:rPr>
          <w:b/>
        </w:rPr>
      </w:pPr>
      <w:r>
        <w:rPr>
          <w:rFonts w:eastAsia="Calibri"/>
          <w:b/>
          <w:lang w:eastAsia="en-US"/>
        </w:rPr>
        <w:t xml:space="preserve">от </w:t>
      </w:r>
      <w:r w:rsidRPr="00F22200">
        <w:rPr>
          <w:rFonts w:eastAsia="Calibri"/>
          <w:b/>
          <w:lang w:eastAsia="en-US"/>
        </w:rPr>
        <w:t>29.01.2020 № 40/9</w:t>
      </w:r>
      <w:r w:rsidRPr="00E9085D">
        <w:rPr>
          <w:rFonts w:eastAsia="Calibri"/>
          <w:b/>
          <w:lang w:eastAsia="en-US"/>
        </w:rPr>
        <w:t xml:space="preserve"> </w:t>
      </w:r>
      <w:r>
        <w:rPr>
          <w:rFonts w:eastAsia="Calibri"/>
          <w:b/>
          <w:lang w:eastAsia="en-US"/>
        </w:rPr>
        <w:t>«</w:t>
      </w:r>
      <w:r>
        <w:rPr>
          <w:b/>
        </w:rPr>
        <w:t>Об утверждении Положения «</w:t>
      </w:r>
      <w:r w:rsidRPr="00C31789">
        <w:rPr>
          <w:b/>
        </w:rPr>
        <w:t xml:space="preserve">О порядке </w:t>
      </w:r>
    </w:p>
    <w:p w:rsidR="00591F90" w:rsidRDefault="00591F90" w:rsidP="00591F90">
      <w:pPr>
        <w:jc w:val="both"/>
        <w:rPr>
          <w:b/>
        </w:rPr>
      </w:pPr>
      <w:r w:rsidRPr="00C31789">
        <w:rPr>
          <w:b/>
        </w:rPr>
        <w:t xml:space="preserve">проведении конкурса по отбору кандидатур на должность главы </w:t>
      </w:r>
    </w:p>
    <w:p w:rsidR="00591F90" w:rsidRPr="002E3245" w:rsidRDefault="00591F90" w:rsidP="00591F90">
      <w:pPr>
        <w:jc w:val="both"/>
        <w:rPr>
          <w:b/>
        </w:rPr>
      </w:pPr>
      <w:r w:rsidRPr="00C31789">
        <w:rPr>
          <w:b/>
        </w:rPr>
        <w:t xml:space="preserve">городского </w:t>
      </w:r>
      <w:proofErr w:type="gramStart"/>
      <w:r w:rsidRPr="00C31789">
        <w:rPr>
          <w:b/>
        </w:rPr>
        <w:t>округа</w:t>
      </w:r>
      <w:proofErr w:type="gramEnd"/>
      <w:r w:rsidRPr="00C31789">
        <w:rPr>
          <w:b/>
        </w:rPr>
        <w:t xml:space="preserve"> ЗАТО Свободный Свердловской области</w:t>
      </w:r>
      <w:r>
        <w:rPr>
          <w:b/>
        </w:rPr>
        <w:t>» и</w:t>
      </w:r>
    </w:p>
    <w:p w:rsidR="00591F90" w:rsidRDefault="00591F90" w:rsidP="00591F90">
      <w:pPr>
        <w:jc w:val="both"/>
        <w:rPr>
          <w:rFonts w:eastAsia="Calibri"/>
          <w:b/>
          <w:lang w:eastAsia="en-US"/>
        </w:rPr>
      </w:pPr>
      <w:r w:rsidRPr="00E9085D">
        <w:rPr>
          <w:rFonts w:eastAsia="Calibri"/>
          <w:b/>
          <w:lang w:eastAsia="en-US"/>
        </w:rPr>
        <w:t>в Положение «О порядке проведени</w:t>
      </w:r>
      <w:r>
        <w:rPr>
          <w:rFonts w:eastAsia="Calibri"/>
          <w:b/>
          <w:lang w:eastAsia="en-US"/>
        </w:rPr>
        <w:t>и</w:t>
      </w:r>
      <w:r w:rsidRPr="00E9085D">
        <w:rPr>
          <w:rFonts w:eastAsia="Calibri"/>
          <w:b/>
          <w:lang w:eastAsia="en-US"/>
        </w:rPr>
        <w:t xml:space="preserve"> конкурса по отбору кандидатур </w:t>
      </w:r>
    </w:p>
    <w:p w:rsidR="00591F90" w:rsidRPr="00E9085D" w:rsidRDefault="00591F90" w:rsidP="00591F90">
      <w:pPr>
        <w:jc w:val="both"/>
        <w:rPr>
          <w:rFonts w:eastAsia="Calibri"/>
          <w:b/>
          <w:lang w:eastAsia="en-US"/>
        </w:rPr>
      </w:pPr>
      <w:r w:rsidRPr="00E9085D">
        <w:rPr>
          <w:rFonts w:eastAsia="Calibri"/>
          <w:b/>
          <w:lang w:eastAsia="en-US"/>
        </w:rPr>
        <w:t xml:space="preserve">на должность главы городского </w:t>
      </w:r>
      <w:proofErr w:type="gramStart"/>
      <w:r w:rsidRPr="00E9085D">
        <w:rPr>
          <w:rFonts w:eastAsia="Calibri"/>
          <w:b/>
          <w:lang w:eastAsia="en-US"/>
        </w:rPr>
        <w:t>округа</w:t>
      </w:r>
      <w:proofErr w:type="gramEnd"/>
      <w:r w:rsidRPr="00E9085D">
        <w:rPr>
          <w:rFonts w:eastAsia="Calibri"/>
          <w:b/>
          <w:lang w:eastAsia="en-US"/>
        </w:rPr>
        <w:t xml:space="preserve"> ЗАТО Свободный Свердловской области»</w:t>
      </w:r>
    </w:p>
    <w:p w:rsidR="00591F90" w:rsidRPr="00E9085D" w:rsidRDefault="00591F90" w:rsidP="00591F90">
      <w:pPr>
        <w:rPr>
          <w:b/>
        </w:rPr>
      </w:pPr>
    </w:p>
    <w:p w:rsidR="00591F90" w:rsidRPr="00E9085D" w:rsidRDefault="00591F90" w:rsidP="00591F90">
      <w:pPr>
        <w:widowControl w:val="0"/>
        <w:autoSpaceDE w:val="0"/>
        <w:autoSpaceDN w:val="0"/>
        <w:adjustRightInd w:val="0"/>
        <w:jc w:val="both"/>
      </w:pPr>
      <w:r w:rsidRPr="00E9085D">
        <w:t xml:space="preserve">           Рассмотрев предложение председателя депутатской комиссии по законодательству Викторова Е.А.,</w:t>
      </w:r>
      <w:r>
        <w:t xml:space="preserve"> в</w:t>
      </w:r>
      <w:r w:rsidRPr="00185E0D">
        <w:t xml:space="preserve"> соответствии с Федеральн</w:t>
      </w:r>
      <w:r>
        <w:t>ым</w:t>
      </w:r>
      <w:r w:rsidRPr="00185E0D">
        <w:t xml:space="preserve"> закон</w:t>
      </w:r>
      <w:r>
        <w:t>ом</w:t>
      </w:r>
      <w:r w:rsidRPr="00185E0D">
        <w:t xml:space="preserve"> от 6 октября 2003 года № 131-ФЗ «Об общих принципах организации местного самоуправления в Российской Федерации», Закон</w:t>
      </w:r>
      <w:r>
        <w:t>ом</w:t>
      </w:r>
      <w:r w:rsidRPr="00185E0D">
        <w:t xml:space="preserve"> Российской Федерации от 14 июля 1992 года № 3297-1 «О закрытом административно-территориальном образовании»</w:t>
      </w:r>
      <w:r>
        <w:t>,</w:t>
      </w:r>
      <w:r w:rsidRPr="00E9085D">
        <w:t xml:space="preserve"> руководствуясь ст. 22, 44 Устава городского округа, Дума городского округа</w:t>
      </w:r>
    </w:p>
    <w:p w:rsidR="00591F90" w:rsidRPr="00E9085D" w:rsidRDefault="00591F90" w:rsidP="00591F90">
      <w:pPr>
        <w:jc w:val="both"/>
      </w:pPr>
    </w:p>
    <w:p w:rsidR="00591F90" w:rsidRPr="00E9085D" w:rsidRDefault="00591F90" w:rsidP="00591F90">
      <w:pPr>
        <w:jc w:val="center"/>
      </w:pPr>
      <w:r w:rsidRPr="00E9085D">
        <w:t>РЕШИЛА:</w:t>
      </w:r>
    </w:p>
    <w:p w:rsidR="00591F90" w:rsidRPr="00E9085D" w:rsidRDefault="00591F90" w:rsidP="00591F90">
      <w:pPr>
        <w:jc w:val="center"/>
      </w:pPr>
    </w:p>
    <w:p w:rsidR="00591F90" w:rsidRDefault="00591F90" w:rsidP="00591F90">
      <w:pPr>
        <w:suppressAutoHyphens/>
        <w:ind w:firstLine="540"/>
        <w:rPr>
          <w:lang w:eastAsia="zh-CN"/>
        </w:rPr>
      </w:pPr>
      <w:r>
        <w:rPr>
          <w:lang w:eastAsia="zh-CN"/>
        </w:rPr>
        <w:t xml:space="preserve">1.   Внести изменения в решение Думы городского округа от 29.01.2020 № 40/9 «Об утверждении Положения «О порядке проведении конкурса по отбору кандидатур на должность главы городского </w:t>
      </w:r>
      <w:proofErr w:type="gramStart"/>
      <w:r>
        <w:rPr>
          <w:lang w:eastAsia="zh-CN"/>
        </w:rPr>
        <w:t>округа</w:t>
      </w:r>
      <w:proofErr w:type="gramEnd"/>
      <w:r>
        <w:rPr>
          <w:lang w:eastAsia="zh-CN"/>
        </w:rPr>
        <w:t xml:space="preserve"> ЗАТО Свободный Свердловской области»:</w:t>
      </w:r>
    </w:p>
    <w:p w:rsidR="00591F90" w:rsidRDefault="00591F90" w:rsidP="00591F90">
      <w:pPr>
        <w:suppressAutoHyphens/>
        <w:ind w:firstLine="540"/>
        <w:rPr>
          <w:lang w:eastAsia="zh-CN"/>
        </w:rPr>
      </w:pPr>
      <w:r>
        <w:rPr>
          <w:lang w:eastAsia="zh-CN"/>
        </w:rPr>
        <w:t>1)   Наименование Решения изложить в следующей редакции:</w:t>
      </w:r>
    </w:p>
    <w:p w:rsidR="00591F90" w:rsidRDefault="00591F90" w:rsidP="00591F90">
      <w:pPr>
        <w:suppressAutoHyphens/>
        <w:ind w:firstLine="540"/>
        <w:rPr>
          <w:lang w:eastAsia="zh-CN"/>
        </w:rPr>
      </w:pPr>
      <w:r>
        <w:rPr>
          <w:lang w:eastAsia="zh-CN"/>
        </w:rPr>
        <w:t xml:space="preserve">«Об утверждении Положения «О порядке проведения конкурса по отбору кандидатур на должность главы городского </w:t>
      </w:r>
      <w:proofErr w:type="gramStart"/>
      <w:r>
        <w:rPr>
          <w:lang w:eastAsia="zh-CN"/>
        </w:rPr>
        <w:t>округа</w:t>
      </w:r>
      <w:proofErr w:type="gramEnd"/>
      <w:r>
        <w:rPr>
          <w:lang w:eastAsia="zh-CN"/>
        </w:rPr>
        <w:t xml:space="preserve"> ЗАТО Свободный Свердловской области».</w:t>
      </w:r>
    </w:p>
    <w:p w:rsidR="00591F90" w:rsidRDefault="00591F90" w:rsidP="00591F90">
      <w:pPr>
        <w:suppressAutoHyphens/>
        <w:ind w:firstLine="540"/>
        <w:rPr>
          <w:lang w:eastAsia="zh-CN"/>
        </w:rPr>
      </w:pPr>
      <w:r>
        <w:rPr>
          <w:lang w:eastAsia="zh-CN"/>
        </w:rPr>
        <w:t>2)   Пункт 1 Решения изложить в следующей редакции:</w:t>
      </w:r>
    </w:p>
    <w:p w:rsidR="00591F90" w:rsidRDefault="00591F90" w:rsidP="00591F90">
      <w:pPr>
        <w:tabs>
          <w:tab w:val="left" w:pos="1080"/>
        </w:tabs>
        <w:ind w:firstLine="567"/>
        <w:rPr>
          <w:lang w:eastAsia="zh-CN"/>
        </w:rPr>
      </w:pPr>
      <w:r>
        <w:rPr>
          <w:lang w:eastAsia="zh-CN"/>
        </w:rPr>
        <w:t>«</w:t>
      </w:r>
      <w:r>
        <w:t xml:space="preserve">1. Утвердить Положение «О порядке проведения конкурса по отбору кандидатур на должность главы городского </w:t>
      </w:r>
      <w:proofErr w:type="gramStart"/>
      <w:r>
        <w:t>округа</w:t>
      </w:r>
      <w:proofErr w:type="gramEnd"/>
      <w:r>
        <w:t xml:space="preserve"> ЗАТО Свободный Свердловской области» (прилагается).</w:t>
      </w:r>
      <w:r>
        <w:rPr>
          <w:lang w:eastAsia="zh-CN"/>
        </w:rPr>
        <w:t>».</w:t>
      </w:r>
    </w:p>
    <w:p w:rsidR="00591F90" w:rsidRDefault="00591F90" w:rsidP="00591F90">
      <w:pPr>
        <w:suppressAutoHyphens/>
        <w:ind w:firstLine="540"/>
        <w:rPr>
          <w:lang w:eastAsia="zh-CN"/>
        </w:rPr>
      </w:pPr>
      <w:r>
        <w:rPr>
          <w:lang w:eastAsia="zh-CN"/>
        </w:rPr>
        <w:t>2</w:t>
      </w:r>
      <w:r w:rsidRPr="00E9085D">
        <w:rPr>
          <w:lang w:eastAsia="zh-CN"/>
        </w:rPr>
        <w:t>.   Внести изменения в</w:t>
      </w:r>
      <w:r>
        <w:rPr>
          <w:lang w:eastAsia="zh-CN"/>
        </w:rPr>
        <w:t xml:space="preserve"> Положение «О порядке проведении</w:t>
      </w:r>
      <w:r w:rsidRPr="00E9085D">
        <w:rPr>
          <w:lang w:eastAsia="zh-CN"/>
        </w:rPr>
        <w:t xml:space="preserve"> конкурса по отбору кандидатур на должность главы городского </w:t>
      </w:r>
      <w:proofErr w:type="gramStart"/>
      <w:r w:rsidRPr="00E9085D">
        <w:rPr>
          <w:lang w:eastAsia="zh-CN"/>
        </w:rPr>
        <w:t>округа</w:t>
      </w:r>
      <w:proofErr w:type="gramEnd"/>
      <w:r w:rsidRPr="00E9085D">
        <w:rPr>
          <w:lang w:eastAsia="zh-CN"/>
        </w:rPr>
        <w:t xml:space="preserve"> ЗАТО Свободный Свердловской области», утвержденное решением Думы городского округа ЗАТО Свободный Свердловской области от 29.01.2020 № 40/9:</w:t>
      </w:r>
    </w:p>
    <w:p w:rsidR="00591F90" w:rsidRDefault="00591F90" w:rsidP="00591F90">
      <w:pPr>
        <w:suppressAutoHyphens/>
        <w:ind w:firstLine="540"/>
        <w:rPr>
          <w:lang w:eastAsia="zh-CN"/>
        </w:rPr>
      </w:pPr>
      <w:r>
        <w:rPr>
          <w:lang w:eastAsia="zh-CN"/>
        </w:rPr>
        <w:t>1)   Наименование Положения изложить в следующей редакции:</w:t>
      </w:r>
    </w:p>
    <w:p w:rsidR="00591F90" w:rsidRPr="00E9085D" w:rsidRDefault="00591F90" w:rsidP="00591F90">
      <w:pPr>
        <w:suppressAutoHyphens/>
        <w:ind w:firstLine="540"/>
        <w:rPr>
          <w:lang w:eastAsia="zh-CN"/>
        </w:rPr>
      </w:pPr>
      <w:r>
        <w:rPr>
          <w:lang w:eastAsia="zh-CN"/>
        </w:rPr>
        <w:t>«О порядке проведения</w:t>
      </w:r>
      <w:r w:rsidRPr="00E9085D">
        <w:rPr>
          <w:lang w:eastAsia="zh-CN"/>
        </w:rPr>
        <w:t xml:space="preserve"> конкурса по отбору кандидатур на должность главы городского </w:t>
      </w:r>
      <w:proofErr w:type="gramStart"/>
      <w:r w:rsidRPr="00E9085D">
        <w:rPr>
          <w:lang w:eastAsia="zh-CN"/>
        </w:rPr>
        <w:t>округа</w:t>
      </w:r>
      <w:proofErr w:type="gramEnd"/>
      <w:r w:rsidRPr="00E9085D">
        <w:rPr>
          <w:lang w:eastAsia="zh-CN"/>
        </w:rPr>
        <w:t xml:space="preserve"> ЗАТО Свободный Свердловской области</w:t>
      </w:r>
      <w:r>
        <w:rPr>
          <w:lang w:eastAsia="zh-CN"/>
        </w:rPr>
        <w:t>».</w:t>
      </w:r>
    </w:p>
    <w:p w:rsidR="00591F90" w:rsidRPr="00E9085D" w:rsidRDefault="00591F90" w:rsidP="00591F90">
      <w:pPr>
        <w:suppressAutoHyphens/>
        <w:ind w:firstLine="540"/>
        <w:rPr>
          <w:lang w:eastAsia="zh-CN"/>
        </w:rPr>
      </w:pPr>
      <w:r>
        <w:rPr>
          <w:lang w:eastAsia="zh-CN"/>
        </w:rPr>
        <w:t>2</w:t>
      </w:r>
      <w:r w:rsidRPr="00E9085D">
        <w:rPr>
          <w:lang w:eastAsia="zh-CN"/>
        </w:rPr>
        <w:t>)   Пункт 9 изложить в следующей редакции:</w:t>
      </w:r>
    </w:p>
    <w:p w:rsidR="00591F90" w:rsidRPr="00E9085D" w:rsidRDefault="00591F90" w:rsidP="00591F90">
      <w:pPr>
        <w:suppressAutoHyphens/>
        <w:ind w:firstLine="540"/>
        <w:rPr>
          <w:lang w:eastAsia="zh-CN"/>
        </w:rPr>
      </w:pPr>
      <w:r w:rsidRPr="00E9085D">
        <w:rPr>
          <w:lang w:eastAsia="zh-CN"/>
        </w:rPr>
        <w:t>«9. В состав членов конкурсной комиссии, назначаемых Думой городского округа, входят:</w:t>
      </w:r>
    </w:p>
    <w:p w:rsidR="00591F90" w:rsidRPr="00E9085D" w:rsidRDefault="00591F90" w:rsidP="00591F90">
      <w:pPr>
        <w:suppressAutoHyphens/>
        <w:ind w:firstLine="540"/>
        <w:rPr>
          <w:lang w:eastAsia="zh-CN"/>
        </w:rPr>
      </w:pPr>
      <w:r w:rsidRPr="00E9085D">
        <w:rPr>
          <w:lang w:eastAsia="zh-CN"/>
        </w:rPr>
        <w:t>1) Председатель Думы городского округа или лицо, осуществляющее его полномочия;</w:t>
      </w:r>
    </w:p>
    <w:p w:rsidR="00591F90" w:rsidRPr="00E9085D" w:rsidRDefault="00591F90" w:rsidP="00591F90">
      <w:pPr>
        <w:suppressAutoHyphens/>
        <w:ind w:firstLine="540"/>
        <w:rPr>
          <w:lang w:eastAsia="zh-CN"/>
        </w:rPr>
      </w:pPr>
      <w:r w:rsidRPr="00E9085D">
        <w:rPr>
          <w:lang w:eastAsia="zh-CN"/>
        </w:rPr>
        <w:t>2) депутат Думы городского округа;</w:t>
      </w:r>
    </w:p>
    <w:p w:rsidR="00591F90" w:rsidRPr="00E9085D" w:rsidRDefault="00591F90" w:rsidP="00591F90">
      <w:pPr>
        <w:suppressAutoHyphens/>
        <w:ind w:firstLine="540"/>
        <w:rPr>
          <w:lang w:eastAsia="zh-CN"/>
        </w:rPr>
      </w:pPr>
      <w:r w:rsidRPr="00E9085D">
        <w:rPr>
          <w:lang w:eastAsia="zh-CN"/>
        </w:rPr>
        <w:t>3) начальник организационно-кадрового отдела администрации городского округа.</w:t>
      </w:r>
    </w:p>
    <w:p w:rsidR="00591F90" w:rsidRPr="00E9085D" w:rsidRDefault="00591F90" w:rsidP="00591F90">
      <w:pPr>
        <w:suppressAutoHyphens/>
        <w:ind w:firstLine="540"/>
        <w:rPr>
          <w:lang w:eastAsia="zh-CN"/>
        </w:rPr>
      </w:pPr>
      <w:r w:rsidRPr="00E9085D">
        <w:rPr>
          <w:lang w:eastAsia="zh-CN"/>
        </w:rPr>
        <w:t>Начальник организационно-кадрового отдела администрации городского округа является секретарем конкурсной комиссии.</w:t>
      </w:r>
    </w:p>
    <w:p w:rsidR="00591F90" w:rsidRPr="00E9085D" w:rsidRDefault="00591F90" w:rsidP="00591F90">
      <w:pPr>
        <w:suppressAutoHyphens/>
        <w:ind w:firstLine="540"/>
        <w:rPr>
          <w:lang w:eastAsia="zh-CN"/>
        </w:rPr>
      </w:pPr>
      <w:r w:rsidRPr="00E9085D">
        <w:rPr>
          <w:lang w:eastAsia="zh-CN"/>
        </w:rPr>
        <w:lastRenderedPageBreak/>
        <w:t>Конкурсная комиссия считается сформированной после назначения всех членов комиссии.».</w:t>
      </w:r>
    </w:p>
    <w:p w:rsidR="00591F90" w:rsidRPr="00E9085D" w:rsidRDefault="00591F90" w:rsidP="00591F90">
      <w:pPr>
        <w:autoSpaceDE w:val="0"/>
        <w:autoSpaceDN w:val="0"/>
        <w:adjustRightInd w:val="0"/>
        <w:ind w:firstLine="540"/>
        <w:jc w:val="both"/>
        <w:rPr>
          <w:lang w:eastAsia="zh-CN"/>
        </w:rPr>
      </w:pPr>
      <w:r>
        <w:rPr>
          <w:lang w:eastAsia="zh-CN"/>
        </w:rPr>
        <w:t>3</w:t>
      </w:r>
      <w:r w:rsidRPr="00E9085D">
        <w:rPr>
          <w:lang w:eastAsia="zh-CN"/>
        </w:rPr>
        <w:t>)   Абзац первый пункта 10 изложить в следующей редакции:</w:t>
      </w:r>
    </w:p>
    <w:p w:rsidR="00591F90" w:rsidRPr="00E9085D" w:rsidRDefault="00591F90" w:rsidP="00591F90">
      <w:pPr>
        <w:autoSpaceDE w:val="0"/>
        <w:autoSpaceDN w:val="0"/>
        <w:adjustRightInd w:val="0"/>
        <w:ind w:firstLine="540"/>
        <w:jc w:val="both"/>
        <w:rPr>
          <w:lang w:eastAsia="zh-CN"/>
        </w:rPr>
      </w:pPr>
      <w:r w:rsidRPr="00E9085D">
        <w:rPr>
          <w:lang w:eastAsia="zh-CN"/>
        </w:rPr>
        <w:t>«10. Первое заседание конкурсной комиссии проводится в целях избрания председателя, заместителя председателя, секретаря конкурсной комиссии и проведения первого этапа конкурса.».</w:t>
      </w:r>
    </w:p>
    <w:p w:rsidR="00591F90" w:rsidRPr="00E9085D" w:rsidRDefault="00591F90" w:rsidP="00591F90">
      <w:pPr>
        <w:autoSpaceDE w:val="0"/>
        <w:autoSpaceDN w:val="0"/>
        <w:adjustRightInd w:val="0"/>
        <w:ind w:firstLine="540"/>
        <w:jc w:val="both"/>
        <w:rPr>
          <w:lang w:eastAsia="zh-CN"/>
        </w:rPr>
      </w:pPr>
      <w:r>
        <w:rPr>
          <w:lang w:eastAsia="zh-CN"/>
        </w:rPr>
        <w:t>4</w:t>
      </w:r>
      <w:r w:rsidRPr="00E9085D">
        <w:rPr>
          <w:lang w:eastAsia="zh-CN"/>
        </w:rPr>
        <w:t>)   Дополнить пункт 13 часть</w:t>
      </w:r>
      <w:r>
        <w:rPr>
          <w:lang w:eastAsia="zh-CN"/>
        </w:rPr>
        <w:t>ю</w:t>
      </w:r>
      <w:r w:rsidRPr="00E9085D">
        <w:rPr>
          <w:lang w:eastAsia="zh-CN"/>
        </w:rPr>
        <w:t xml:space="preserve"> второй следующего содержания:</w:t>
      </w:r>
    </w:p>
    <w:p w:rsidR="00591F90" w:rsidRPr="00E9085D" w:rsidRDefault="00591F90" w:rsidP="00591F90">
      <w:pPr>
        <w:autoSpaceDE w:val="0"/>
        <w:autoSpaceDN w:val="0"/>
        <w:adjustRightInd w:val="0"/>
        <w:ind w:firstLine="540"/>
        <w:jc w:val="both"/>
        <w:rPr>
          <w:lang w:eastAsia="zh-CN"/>
        </w:rPr>
      </w:pPr>
      <w:r w:rsidRPr="00E9085D">
        <w:rPr>
          <w:lang w:eastAsia="zh-CN"/>
        </w:rPr>
        <w:t>«В случае отсутствия на заседании конкурсной комиссии секретаря конкурсной комиссии его обязанности исполняет один из членов конкурсной комиссии по решению конкурсной комиссии принятому простым большинством голосов от числа присутствующих на заседании членов комиссии.».</w:t>
      </w:r>
    </w:p>
    <w:p w:rsidR="00591F90" w:rsidRPr="00E9085D" w:rsidRDefault="00591F90" w:rsidP="00591F90">
      <w:pPr>
        <w:tabs>
          <w:tab w:val="left" w:pos="4830"/>
        </w:tabs>
        <w:autoSpaceDE w:val="0"/>
        <w:autoSpaceDN w:val="0"/>
        <w:adjustRightInd w:val="0"/>
        <w:ind w:firstLine="540"/>
        <w:jc w:val="both"/>
        <w:rPr>
          <w:lang w:eastAsia="zh-CN"/>
        </w:rPr>
      </w:pPr>
      <w:r>
        <w:rPr>
          <w:lang w:eastAsia="zh-CN"/>
        </w:rPr>
        <w:t>5</w:t>
      </w:r>
      <w:r w:rsidRPr="00E9085D">
        <w:rPr>
          <w:lang w:eastAsia="zh-CN"/>
        </w:rPr>
        <w:t xml:space="preserve">)   </w:t>
      </w:r>
      <w:proofErr w:type="gramStart"/>
      <w:r w:rsidRPr="00E9085D">
        <w:rPr>
          <w:lang w:eastAsia="zh-CN"/>
        </w:rPr>
        <w:t>В</w:t>
      </w:r>
      <w:proofErr w:type="gramEnd"/>
      <w:r w:rsidRPr="00E9085D">
        <w:rPr>
          <w:lang w:eastAsia="zh-CN"/>
        </w:rPr>
        <w:t xml:space="preserve"> абзаце первом пункта 28 слова «в пункте 34» заменить словами «в пункте 38».</w:t>
      </w:r>
      <w:r w:rsidRPr="00E9085D">
        <w:rPr>
          <w:lang w:eastAsia="zh-CN"/>
        </w:rPr>
        <w:tab/>
      </w:r>
    </w:p>
    <w:p w:rsidR="00591F90" w:rsidRPr="00E9085D" w:rsidRDefault="00591F90" w:rsidP="00591F90">
      <w:pPr>
        <w:autoSpaceDE w:val="0"/>
        <w:autoSpaceDN w:val="0"/>
        <w:adjustRightInd w:val="0"/>
        <w:ind w:firstLine="540"/>
        <w:jc w:val="both"/>
        <w:rPr>
          <w:lang w:eastAsia="zh-CN"/>
        </w:rPr>
      </w:pPr>
      <w:r>
        <w:rPr>
          <w:lang w:eastAsia="zh-CN"/>
        </w:rPr>
        <w:t>6</w:t>
      </w:r>
      <w:r w:rsidRPr="00E9085D">
        <w:rPr>
          <w:lang w:eastAsia="zh-CN"/>
        </w:rPr>
        <w:t>)   Подпункт 9 пункта 29 изложить в следующей редакции:</w:t>
      </w:r>
    </w:p>
    <w:p w:rsidR="00591F90" w:rsidRPr="00E9085D" w:rsidRDefault="00591F90" w:rsidP="00591F90">
      <w:pPr>
        <w:autoSpaceDE w:val="0"/>
        <w:autoSpaceDN w:val="0"/>
        <w:adjustRightInd w:val="0"/>
        <w:ind w:firstLine="540"/>
        <w:jc w:val="both"/>
        <w:rPr>
          <w:lang w:eastAsia="zh-CN"/>
        </w:rPr>
      </w:pPr>
      <w:r w:rsidRPr="00E9085D">
        <w:rPr>
          <w:lang w:eastAsia="zh-CN"/>
        </w:rPr>
        <w:t>«9) две фотографии гражданина, изъявившего желание на участие в конкурсе размером 3х4 см (без уголка), цветных или черно-белых, на глянцевой или матовой бумаге;».</w:t>
      </w:r>
    </w:p>
    <w:p w:rsidR="00591F90" w:rsidRPr="00E9085D" w:rsidRDefault="00591F90" w:rsidP="00591F90">
      <w:pPr>
        <w:suppressAutoHyphens/>
        <w:ind w:firstLine="540"/>
        <w:rPr>
          <w:lang w:eastAsia="zh-CN"/>
        </w:rPr>
      </w:pPr>
      <w:r>
        <w:rPr>
          <w:lang w:eastAsia="zh-CN"/>
        </w:rPr>
        <w:t>7</w:t>
      </w:r>
      <w:r w:rsidRPr="00E9085D">
        <w:rPr>
          <w:lang w:eastAsia="zh-CN"/>
        </w:rPr>
        <w:t>)   Пункты 30, 31 признать утратившими силу.</w:t>
      </w:r>
    </w:p>
    <w:p w:rsidR="00591F90" w:rsidRPr="00E9085D" w:rsidRDefault="00591F90" w:rsidP="00591F90">
      <w:pPr>
        <w:suppressAutoHyphens/>
        <w:ind w:firstLine="540"/>
        <w:rPr>
          <w:lang w:eastAsia="zh-CN"/>
        </w:rPr>
      </w:pPr>
      <w:r>
        <w:rPr>
          <w:lang w:eastAsia="zh-CN"/>
        </w:rPr>
        <w:t>8</w:t>
      </w:r>
      <w:r w:rsidRPr="00E9085D">
        <w:rPr>
          <w:lang w:eastAsia="zh-CN"/>
        </w:rPr>
        <w:t>)   Пункт 35 изложить в следующей редакции:</w:t>
      </w:r>
    </w:p>
    <w:p w:rsidR="00591F90" w:rsidRPr="00E9085D" w:rsidRDefault="00591F90" w:rsidP="00591F90">
      <w:pPr>
        <w:suppressAutoHyphens/>
        <w:ind w:firstLine="540"/>
        <w:rPr>
          <w:lang w:eastAsia="zh-CN"/>
        </w:rPr>
      </w:pPr>
      <w:r w:rsidRPr="00E9085D">
        <w:rPr>
          <w:lang w:eastAsia="zh-CN"/>
        </w:rPr>
        <w:t>«35. Полнота и достоверность сведений и документов, представленных гражданином для участия в конкурсе, могут подвергаться проверке в установленном законодательством Российской Федерации порядке.</w:t>
      </w:r>
    </w:p>
    <w:p w:rsidR="00591F90" w:rsidRPr="00E9085D" w:rsidRDefault="00591F90" w:rsidP="00591F90">
      <w:pPr>
        <w:suppressAutoHyphens/>
        <w:ind w:firstLine="540"/>
        <w:rPr>
          <w:lang w:eastAsia="zh-CN"/>
        </w:rPr>
      </w:pPr>
      <w:r w:rsidRPr="00E9085D">
        <w:rPr>
          <w:lang w:eastAsia="zh-CN"/>
        </w:rPr>
        <w:t>Запросы с целью проведения проверки полноты и достоверности сведений и документов, представленных кандидатами, подписываются председателем Думы городского округа или лицом, исполняющим его полномочия.».</w:t>
      </w:r>
    </w:p>
    <w:p w:rsidR="00591F90" w:rsidRPr="00E9085D" w:rsidRDefault="00591F90" w:rsidP="00591F90">
      <w:pPr>
        <w:suppressAutoHyphens/>
        <w:ind w:firstLine="540"/>
        <w:rPr>
          <w:lang w:eastAsia="zh-CN"/>
        </w:rPr>
      </w:pPr>
      <w:r>
        <w:rPr>
          <w:lang w:eastAsia="zh-CN"/>
        </w:rPr>
        <w:t>9</w:t>
      </w:r>
      <w:r w:rsidRPr="00E9085D">
        <w:rPr>
          <w:lang w:eastAsia="zh-CN"/>
        </w:rPr>
        <w:t xml:space="preserve">)   </w:t>
      </w:r>
      <w:proofErr w:type="gramStart"/>
      <w:r w:rsidRPr="00E9085D">
        <w:rPr>
          <w:lang w:eastAsia="zh-CN"/>
        </w:rPr>
        <w:t>В</w:t>
      </w:r>
      <w:proofErr w:type="gramEnd"/>
      <w:r w:rsidRPr="00E9085D">
        <w:rPr>
          <w:lang w:eastAsia="zh-CN"/>
        </w:rPr>
        <w:t xml:space="preserve"> пункте 36 слова «пунктом 31» признать утратившими силу.</w:t>
      </w:r>
    </w:p>
    <w:p w:rsidR="00591F90" w:rsidRPr="00E9085D" w:rsidRDefault="00591F90" w:rsidP="00591F90">
      <w:pPr>
        <w:suppressAutoHyphens/>
        <w:ind w:firstLine="540"/>
        <w:rPr>
          <w:lang w:eastAsia="zh-CN"/>
        </w:rPr>
      </w:pPr>
      <w:r>
        <w:rPr>
          <w:lang w:eastAsia="zh-CN"/>
        </w:rPr>
        <w:t>10</w:t>
      </w:r>
      <w:r w:rsidRPr="00E9085D">
        <w:rPr>
          <w:lang w:eastAsia="zh-CN"/>
        </w:rPr>
        <w:t>)   Дополнить пункт 38 подпунктами 10, 11 следующего содержания:</w:t>
      </w:r>
    </w:p>
    <w:p w:rsidR="00591F90" w:rsidRPr="00E9085D" w:rsidRDefault="00591F90" w:rsidP="00591F90">
      <w:pPr>
        <w:suppressAutoHyphens/>
        <w:ind w:firstLine="540"/>
        <w:rPr>
          <w:lang w:eastAsia="zh-CN"/>
        </w:rPr>
      </w:pPr>
      <w:r w:rsidRPr="00E9085D">
        <w:rPr>
          <w:lang w:eastAsia="zh-CN"/>
        </w:rPr>
        <w:t>«10)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до истечения указанного срока;</w:t>
      </w:r>
    </w:p>
    <w:p w:rsidR="00591F90" w:rsidRPr="00E9085D" w:rsidRDefault="00591F90" w:rsidP="00591F90">
      <w:pPr>
        <w:suppressAutoHyphens/>
        <w:ind w:firstLine="540"/>
        <w:rPr>
          <w:lang w:eastAsia="zh-CN"/>
        </w:rPr>
      </w:pPr>
      <w:r w:rsidRPr="00E9085D">
        <w:rPr>
          <w:lang w:eastAsia="zh-CN"/>
        </w:rPr>
        <w:t>11) замещавшие должность главы муниципального образования и ушедшие с указанной должности в отставку по собственному желанию, в том числе в связи с избранием их депутатами либо на иную выборную должность, замещение которой несовместимо со статусом главы муниципального образования, либо отрешенные от должности главы муниципального образования Губернатором Свердловской области, в случае объявления конкурса в связи с указанными обстоятельствами.».</w:t>
      </w:r>
    </w:p>
    <w:p w:rsidR="00591F90" w:rsidRPr="00E9085D" w:rsidRDefault="00591F90" w:rsidP="00591F90">
      <w:pPr>
        <w:suppressAutoHyphens/>
        <w:ind w:firstLine="540"/>
        <w:rPr>
          <w:lang w:eastAsia="zh-CN"/>
        </w:rPr>
      </w:pPr>
      <w:r w:rsidRPr="00E9085D">
        <w:rPr>
          <w:lang w:eastAsia="zh-CN"/>
        </w:rPr>
        <w:t>1</w:t>
      </w:r>
      <w:r>
        <w:rPr>
          <w:lang w:eastAsia="zh-CN"/>
        </w:rPr>
        <w:t>1</w:t>
      </w:r>
      <w:r w:rsidRPr="00E9085D">
        <w:rPr>
          <w:lang w:eastAsia="zh-CN"/>
        </w:rPr>
        <w:t>) Подпункт 2 части второй пункта 54 изложить в следующей редакции:</w:t>
      </w:r>
    </w:p>
    <w:p w:rsidR="00591F90" w:rsidRPr="00E9085D" w:rsidRDefault="00591F90" w:rsidP="00591F90">
      <w:pPr>
        <w:widowControl w:val="0"/>
        <w:autoSpaceDE w:val="0"/>
        <w:autoSpaceDN w:val="0"/>
        <w:adjustRightInd w:val="0"/>
        <w:ind w:firstLine="539"/>
        <w:jc w:val="both"/>
        <w:rPr>
          <w:lang w:eastAsia="zh-CN"/>
        </w:rPr>
      </w:pPr>
      <w:r w:rsidRPr="00E9085D">
        <w:rPr>
          <w:lang w:eastAsia="zh-CN"/>
        </w:rPr>
        <w:t>«</w:t>
      </w:r>
      <w:r w:rsidRPr="00E9085D">
        <w:t>2) 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строительства, иных отраслях экономики, социальной сферы, либо наличие не менее трех лет стажа работы на высших или главных должностях муниципальной службы, либо высших или главных должностях государственной гражданской службы категории «руководители», «помощники (советники)»;</w:t>
      </w:r>
      <w:r w:rsidRPr="00E9085D">
        <w:rPr>
          <w:lang w:eastAsia="zh-CN"/>
        </w:rPr>
        <w:t>».</w:t>
      </w:r>
    </w:p>
    <w:p w:rsidR="00591F90" w:rsidRPr="00E9085D" w:rsidRDefault="00591F90" w:rsidP="00591F90">
      <w:pPr>
        <w:widowControl w:val="0"/>
        <w:autoSpaceDE w:val="0"/>
        <w:autoSpaceDN w:val="0"/>
        <w:adjustRightInd w:val="0"/>
        <w:ind w:firstLine="539"/>
        <w:jc w:val="both"/>
        <w:rPr>
          <w:rFonts w:ascii="Arial" w:hAnsi="Arial" w:cs="Arial"/>
          <w:sz w:val="20"/>
          <w:szCs w:val="20"/>
          <w:lang w:eastAsia="zh-CN"/>
        </w:rPr>
      </w:pPr>
      <w:r w:rsidRPr="00E9085D">
        <w:rPr>
          <w:lang w:eastAsia="zh-CN"/>
        </w:rPr>
        <w:t>1</w:t>
      </w:r>
      <w:r>
        <w:rPr>
          <w:lang w:eastAsia="zh-CN"/>
        </w:rPr>
        <w:t>2</w:t>
      </w:r>
      <w:r w:rsidRPr="00E9085D">
        <w:rPr>
          <w:lang w:eastAsia="zh-CN"/>
        </w:rPr>
        <w:t xml:space="preserve">) </w:t>
      </w:r>
      <w:proofErr w:type="gramStart"/>
      <w:r w:rsidRPr="00E9085D">
        <w:rPr>
          <w:lang w:eastAsia="zh-CN"/>
        </w:rPr>
        <w:t>В</w:t>
      </w:r>
      <w:proofErr w:type="gramEnd"/>
      <w:r w:rsidRPr="00E9085D">
        <w:rPr>
          <w:lang w:eastAsia="zh-CN"/>
        </w:rPr>
        <w:t xml:space="preserve"> подпункте 3 части второй пункта 54 слово «кандидатов» заменить словом «кандидата». </w:t>
      </w:r>
    </w:p>
    <w:p w:rsidR="00591F90" w:rsidRPr="00E9085D" w:rsidRDefault="00591F90" w:rsidP="00591F90">
      <w:pPr>
        <w:suppressAutoHyphens/>
        <w:ind w:firstLine="540"/>
        <w:rPr>
          <w:lang w:eastAsia="zh-CN"/>
        </w:rPr>
      </w:pPr>
      <w:r w:rsidRPr="00E9085D">
        <w:rPr>
          <w:lang w:eastAsia="zh-CN"/>
        </w:rPr>
        <w:t>1</w:t>
      </w:r>
      <w:r>
        <w:rPr>
          <w:lang w:eastAsia="zh-CN"/>
        </w:rPr>
        <w:t>3</w:t>
      </w:r>
      <w:r w:rsidRPr="00E9085D">
        <w:rPr>
          <w:lang w:eastAsia="zh-CN"/>
        </w:rPr>
        <w:t>) Пункт 56 изложить в следующей редакции:</w:t>
      </w:r>
    </w:p>
    <w:p w:rsidR="00591F90" w:rsidRPr="00E9085D" w:rsidRDefault="00591F90" w:rsidP="00591F90">
      <w:pPr>
        <w:autoSpaceDE w:val="0"/>
        <w:autoSpaceDN w:val="0"/>
        <w:adjustRightInd w:val="0"/>
        <w:ind w:firstLine="567"/>
        <w:jc w:val="both"/>
        <w:rPr>
          <w:lang w:eastAsia="zh-CN"/>
        </w:rPr>
      </w:pPr>
      <w:r w:rsidRPr="00E9085D">
        <w:rPr>
          <w:lang w:eastAsia="zh-CN"/>
        </w:rPr>
        <w:t>«56. Член конкурсной комиссии вправе голосовать за нескольких кандидатов.».</w:t>
      </w:r>
    </w:p>
    <w:p w:rsidR="00591F90" w:rsidRPr="00E9085D" w:rsidRDefault="00591F90" w:rsidP="00591F90">
      <w:pPr>
        <w:autoSpaceDE w:val="0"/>
        <w:autoSpaceDN w:val="0"/>
        <w:adjustRightInd w:val="0"/>
        <w:ind w:firstLine="567"/>
        <w:jc w:val="both"/>
        <w:rPr>
          <w:lang w:eastAsia="zh-CN"/>
        </w:rPr>
      </w:pPr>
      <w:r w:rsidRPr="00E9085D">
        <w:rPr>
          <w:lang w:eastAsia="zh-CN"/>
        </w:rPr>
        <w:t>1</w:t>
      </w:r>
      <w:r>
        <w:rPr>
          <w:lang w:eastAsia="zh-CN"/>
        </w:rPr>
        <w:t>4</w:t>
      </w:r>
      <w:r w:rsidRPr="00E9085D">
        <w:rPr>
          <w:lang w:eastAsia="zh-CN"/>
        </w:rPr>
        <w:t>) Пункт 24 Приложения № 1 изложить в следующей редакции:</w:t>
      </w:r>
    </w:p>
    <w:p w:rsidR="00591F90" w:rsidRPr="00E9085D" w:rsidRDefault="00591F90" w:rsidP="00591F90">
      <w:pPr>
        <w:autoSpaceDE w:val="0"/>
        <w:autoSpaceDN w:val="0"/>
        <w:adjustRightInd w:val="0"/>
        <w:ind w:firstLine="567"/>
        <w:jc w:val="both"/>
        <w:rPr>
          <w:lang w:eastAsia="zh-CN"/>
        </w:rPr>
      </w:pPr>
      <w:r w:rsidRPr="00E9085D">
        <w:rPr>
          <w:lang w:eastAsia="zh-CN"/>
        </w:rPr>
        <w:t>«24. Обязуюсь в случае избрания на должность главы городского округа прекратить деятельность, несовместимую со статусом главы муниципального образования.».</w:t>
      </w:r>
    </w:p>
    <w:p w:rsidR="00591F90" w:rsidRPr="00E9085D" w:rsidRDefault="00591F90" w:rsidP="00591F90">
      <w:pPr>
        <w:autoSpaceDE w:val="0"/>
        <w:autoSpaceDN w:val="0"/>
        <w:adjustRightInd w:val="0"/>
        <w:ind w:firstLine="567"/>
        <w:jc w:val="both"/>
        <w:rPr>
          <w:lang w:eastAsia="zh-CN"/>
        </w:rPr>
      </w:pPr>
      <w:r w:rsidRPr="00E9085D">
        <w:rPr>
          <w:lang w:eastAsia="zh-CN"/>
        </w:rPr>
        <w:t>1</w:t>
      </w:r>
      <w:r>
        <w:rPr>
          <w:lang w:eastAsia="zh-CN"/>
        </w:rPr>
        <w:t>5</w:t>
      </w:r>
      <w:r w:rsidRPr="00E9085D">
        <w:rPr>
          <w:lang w:eastAsia="zh-CN"/>
        </w:rPr>
        <w:t>) Дополнить Приложение № 1 пунктом 25 следующего содержания:</w:t>
      </w:r>
    </w:p>
    <w:p w:rsidR="00591F90" w:rsidRPr="00E9085D" w:rsidRDefault="00591F90" w:rsidP="00591F90">
      <w:pPr>
        <w:autoSpaceDE w:val="0"/>
        <w:autoSpaceDN w:val="0"/>
        <w:adjustRightInd w:val="0"/>
        <w:ind w:firstLine="567"/>
        <w:jc w:val="both"/>
        <w:rPr>
          <w:lang w:eastAsia="zh-CN"/>
        </w:rPr>
      </w:pPr>
      <w:r w:rsidRPr="00E9085D">
        <w:rPr>
          <w:lang w:eastAsia="zh-CN"/>
        </w:rPr>
        <w:t>«25. Контактная информация для связи с кандидатом:</w:t>
      </w:r>
    </w:p>
    <w:p w:rsidR="00591F90" w:rsidRPr="00E9085D" w:rsidRDefault="00591F90" w:rsidP="00591F90">
      <w:pPr>
        <w:autoSpaceDE w:val="0"/>
        <w:autoSpaceDN w:val="0"/>
        <w:adjustRightInd w:val="0"/>
        <w:ind w:firstLine="567"/>
        <w:jc w:val="both"/>
        <w:rPr>
          <w:lang w:eastAsia="zh-CN"/>
        </w:rPr>
      </w:pPr>
      <w:r w:rsidRPr="00E9085D">
        <w:rPr>
          <w:lang w:eastAsia="zh-CN"/>
        </w:rPr>
        <w:t>адрес для направления почты (писем, извещений): _______________________________</w:t>
      </w:r>
    </w:p>
    <w:p w:rsidR="00591F90" w:rsidRPr="00E9085D" w:rsidRDefault="00591F90" w:rsidP="00591F90">
      <w:pPr>
        <w:autoSpaceDE w:val="0"/>
        <w:autoSpaceDN w:val="0"/>
        <w:adjustRightInd w:val="0"/>
        <w:ind w:firstLine="567"/>
        <w:jc w:val="both"/>
        <w:rPr>
          <w:lang w:eastAsia="zh-CN"/>
        </w:rPr>
      </w:pPr>
      <w:r w:rsidRPr="00E9085D">
        <w:rPr>
          <w:lang w:eastAsia="zh-CN"/>
        </w:rPr>
        <w:t>__________________________________________________________________________,</w:t>
      </w:r>
    </w:p>
    <w:p w:rsidR="00591F90" w:rsidRPr="00E9085D" w:rsidRDefault="00591F90" w:rsidP="00591F90">
      <w:pPr>
        <w:autoSpaceDE w:val="0"/>
        <w:autoSpaceDN w:val="0"/>
        <w:adjustRightInd w:val="0"/>
        <w:ind w:firstLine="567"/>
        <w:jc w:val="both"/>
        <w:rPr>
          <w:lang w:eastAsia="zh-CN"/>
        </w:rPr>
      </w:pPr>
      <w:r w:rsidRPr="00E9085D">
        <w:rPr>
          <w:lang w:eastAsia="zh-CN"/>
        </w:rPr>
        <w:t>телефон: рабочий _____________________, сотовый _____________________________,</w:t>
      </w:r>
    </w:p>
    <w:p w:rsidR="00591F90" w:rsidRPr="00E9085D" w:rsidRDefault="00591F90" w:rsidP="00591F90">
      <w:pPr>
        <w:autoSpaceDE w:val="0"/>
        <w:autoSpaceDN w:val="0"/>
        <w:adjustRightInd w:val="0"/>
        <w:ind w:firstLine="567"/>
        <w:jc w:val="both"/>
        <w:rPr>
          <w:lang w:eastAsia="zh-CN"/>
        </w:rPr>
      </w:pPr>
      <w:r w:rsidRPr="00E9085D">
        <w:rPr>
          <w:lang w:eastAsia="zh-CN"/>
        </w:rPr>
        <w:t xml:space="preserve">электронная почта: _________________________________________________________.». </w:t>
      </w:r>
    </w:p>
    <w:p w:rsidR="00591F90" w:rsidRPr="00E9085D" w:rsidRDefault="00591F90" w:rsidP="00591F90">
      <w:pPr>
        <w:autoSpaceDE w:val="0"/>
        <w:autoSpaceDN w:val="0"/>
        <w:adjustRightInd w:val="0"/>
        <w:ind w:firstLine="567"/>
        <w:jc w:val="both"/>
        <w:rPr>
          <w:lang w:eastAsia="zh-CN"/>
        </w:rPr>
      </w:pPr>
      <w:r w:rsidRPr="00E9085D">
        <w:rPr>
          <w:lang w:eastAsia="zh-CN"/>
        </w:rPr>
        <w:lastRenderedPageBreak/>
        <w:t>15) Приложения № 3, № 6 признать утратившим силу.</w:t>
      </w:r>
    </w:p>
    <w:p w:rsidR="00591F90" w:rsidRPr="00E9085D" w:rsidRDefault="00591F90" w:rsidP="00591F90">
      <w:pPr>
        <w:widowControl w:val="0"/>
        <w:autoSpaceDE w:val="0"/>
        <w:autoSpaceDN w:val="0"/>
        <w:adjustRightInd w:val="0"/>
        <w:ind w:firstLine="540"/>
      </w:pPr>
      <w:r>
        <w:t>3</w:t>
      </w:r>
      <w:r w:rsidRPr="00E9085D">
        <w:t xml:space="preserve">.   Решение опубликовать в газете «Свободные вести» и разместить на официальном сайте Думы городского </w:t>
      </w:r>
      <w:proofErr w:type="gramStart"/>
      <w:r w:rsidRPr="00E9085D">
        <w:t>округа</w:t>
      </w:r>
      <w:proofErr w:type="gramEnd"/>
      <w:r w:rsidRPr="00E9085D">
        <w:t xml:space="preserve"> ЗАТО Свободный.</w:t>
      </w:r>
    </w:p>
    <w:p w:rsidR="00591F90" w:rsidRPr="00E9085D" w:rsidRDefault="00591F90" w:rsidP="00591F90">
      <w:pPr>
        <w:widowControl w:val="0"/>
        <w:autoSpaceDE w:val="0"/>
        <w:autoSpaceDN w:val="0"/>
        <w:adjustRightInd w:val="0"/>
        <w:ind w:firstLine="540"/>
      </w:pPr>
      <w:r>
        <w:t>4</w:t>
      </w:r>
      <w:r w:rsidRPr="00E9085D">
        <w:t>.   Решение вступает в силу на следующий день после опубликования в газете «Свободные вести».</w:t>
      </w:r>
    </w:p>
    <w:p w:rsidR="00591F90" w:rsidRPr="00E9085D" w:rsidRDefault="00591F90" w:rsidP="00591F90">
      <w:pPr>
        <w:tabs>
          <w:tab w:val="left" w:pos="540"/>
        </w:tabs>
        <w:autoSpaceDE w:val="0"/>
        <w:autoSpaceDN w:val="0"/>
        <w:adjustRightInd w:val="0"/>
      </w:pPr>
      <w:r>
        <w:t xml:space="preserve">         5</w:t>
      </w:r>
      <w:r w:rsidRPr="00E9085D">
        <w:t>.   Контроль за исполнением решения возложить на председателя депутатской комиссии по законодательству Викторова Е.А.</w:t>
      </w:r>
    </w:p>
    <w:p w:rsidR="00591F90" w:rsidRDefault="00591F90" w:rsidP="00591F90">
      <w:pPr>
        <w:tabs>
          <w:tab w:val="left" w:pos="540"/>
          <w:tab w:val="left" w:pos="1080"/>
          <w:tab w:val="left" w:pos="1260"/>
        </w:tabs>
        <w:rPr>
          <w:b/>
        </w:rPr>
      </w:pPr>
    </w:p>
    <w:p w:rsidR="00591F90" w:rsidRPr="00E9085D" w:rsidRDefault="00591F90" w:rsidP="00591F90">
      <w:pPr>
        <w:tabs>
          <w:tab w:val="left" w:pos="540"/>
          <w:tab w:val="left" w:pos="1080"/>
          <w:tab w:val="left" w:pos="1260"/>
        </w:tabs>
        <w:rPr>
          <w:b/>
        </w:rPr>
      </w:pPr>
    </w:p>
    <w:p w:rsidR="00591F90" w:rsidRPr="00E9085D" w:rsidRDefault="00591F90" w:rsidP="00591F90">
      <w:pPr>
        <w:tabs>
          <w:tab w:val="left" w:pos="540"/>
          <w:tab w:val="left" w:pos="1080"/>
          <w:tab w:val="left" w:pos="1260"/>
        </w:tabs>
        <w:rPr>
          <w:b/>
        </w:rPr>
      </w:pPr>
    </w:p>
    <w:p w:rsidR="00591F90" w:rsidRPr="00E9085D" w:rsidRDefault="00591F90" w:rsidP="00591F90">
      <w:pPr>
        <w:tabs>
          <w:tab w:val="num" w:pos="0"/>
        </w:tabs>
        <w:jc w:val="both"/>
        <w:rPr>
          <w:b/>
        </w:rPr>
      </w:pPr>
      <w:r w:rsidRPr="00E9085D">
        <w:rPr>
          <w:b/>
        </w:rPr>
        <w:t xml:space="preserve">Глава городского округа </w:t>
      </w:r>
    </w:p>
    <w:p w:rsidR="00591F90" w:rsidRPr="00E9085D" w:rsidRDefault="00591F90" w:rsidP="00591F90">
      <w:pPr>
        <w:tabs>
          <w:tab w:val="num" w:pos="0"/>
        </w:tabs>
        <w:jc w:val="both"/>
        <w:rPr>
          <w:b/>
        </w:rPr>
      </w:pPr>
      <w:r w:rsidRPr="00E9085D">
        <w:rPr>
          <w:b/>
        </w:rPr>
        <w:t>ЗАТО Свободный</w:t>
      </w:r>
      <w:r w:rsidRPr="00E9085D">
        <w:rPr>
          <w:b/>
        </w:rPr>
        <w:tab/>
        <w:t xml:space="preserve">                                                                                              А.В. ИВАНОВ</w:t>
      </w:r>
    </w:p>
    <w:p w:rsidR="00591F90" w:rsidRDefault="00591F90" w:rsidP="00591F90">
      <w:pPr>
        <w:tabs>
          <w:tab w:val="num" w:pos="0"/>
        </w:tabs>
        <w:jc w:val="both"/>
        <w:rPr>
          <w:b/>
        </w:rPr>
      </w:pPr>
    </w:p>
    <w:p w:rsidR="00591F90" w:rsidRPr="00E9085D" w:rsidRDefault="00591F90" w:rsidP="00591F90">
      <w:pPr>
        <w:tabs>
          <w:tab w:val="num" w:pos="0"/>
        </w:tabs>
        <w:jc w:val="both"/>
        <w:rPr>
          <w:b/>
        </w:rPr>
      </w:pPr>
    </w:p>
    <w:p w:rsidR="00591F90" w:rsidRPr="00E9085D" w:rsidRDefault="00591F90" w:rsidP="00591F90">
      <w:pPr>
        <w:tabs>
          <w:tab w:val="num" w:pos="0"/>
        </w:tabs>
        <w:jc w:val="both"/>
        <w:rPr>
          <w:b/>
        </w:rPr>
      </w:pPr>
    </w:p>
    <w:p w:rsidR="00591F90" w:rsidRPr="00E9085D" w:rsidRDefault="00591F90" w:rsidP="00591F90">
      <w:pPr>
        <w:tabs>
          <w:tab w:val="num" w:pos="0"/>
        </w:tabs>
        <w:jc w:val="both"/>
        <w:rPr>
          <w:b/>
        </w:rPr>
      </w:pPr>
      <w:r w:rsidRPr="00E9085D">
        <w:rPr>
          <w:b/>
        </w:rPr>
        <w:t xml:space="preserve">Председатель Думы </w:t>
      </w:r>
    </w:p>
    <w:p w:rsidR="00591F90" w:rsidRPr="00E9085D" w:rsidRDefault="00591F90" w:rsidP="00591F90">
      <w:pPr>
        <w:rPr>
          <w:b/>
        </w:rPr>
      </w:pPr>
      <w:r w:rsidRPr="00E9085D">
        <w:rPr>
          <w:b/>
        </w:rPr>
        <w:t xml:space="preserve">городского </w:t>
      </w:r>
      <w:proofErr w:type="gramStart"/>
      <w:r w:rsidRPr="00E9085D">
        <w:rPr>
          <w:b/>
        </w:rPr>
        <w:t>округа</w:t>
      </w:r>
      <w:proofErr w:type="gramEnd"/>
      <w:r w:rsidRPr="00E9085D">
        <w:rPr>
          <w:b/>
        </w:rPr>
        <w:t xml:space="preserve"> ЗАТО Свободный                                                               Е.В. САЛОМАТИНА</w:t>
      </w:r>
    </w:p>
    <w:p w:rsidR="00591F90" w:rsidRDefault="00591F90" w:rsidP="00591F90">
      <w:pPr>
        <w:tabs>
          <w:tab w:val="left" w:pos="360"/>
          <w:tab w:val="left" w:pos="540"/>
        </w:tabs>
        <w:jc w:val="center"/>
      </w:pPr>
    </w:p>
    <w:p w:rsidR="00591F90" w:rsidRDefault="00591F90" w:rsidP="00591F90">
      <w:pPr>
        <w:tabs>
          <w:tab w:val="left" w:pos="360"/>
          <w:tab w:val="left" w:pos="540"/>
        </w:tabs>
        <w:jc w:val="center"/>
      </w:pPr>
    </w:p>
    <w:p w:rsidR="00591F90" w:rsidRDefault="00591F90" w:rsidP="00591F90">
      <w:pPr>
        <w:tabs>
          <w:tab w:val="left" w:pos="360"/>
          <w:tab w:val="left" w:pos="540"/>
        </w:tabs>
        <w:jc w:val="center"/>
      </w:pPr>
    </w:p>
    <w:p w:rsidR="00451A04" w:rsidRPr="00451A04" w:rsidRDefault="00451A04" w:rsidP="00591F90">
      <w:pPr>
        <w:tabs>
          <w:tab w:val="left" w:pos="360"/>
          <w:tab w:val="left" w:pos="540"/>
        </w:tabs>
        <w:jc w:val="center"/>
        <w:rPr>
          <w:b/>
        </w:rPr>
      </w:pPr>
      <w:bookmarkStart w:id="0" w:name="_GoBack"/>
      <w:bookmarkEnd w:id="0"/>
    </w:p>
    <w:sectPr w:rsidR="00451A04" w:rsidRPr="00451A04" w:rsidSect="00591F9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93BEA"/>
    <w:multiLevelType w:val="hybridMultilevel"/>
    <w:tmpl w:val="E5A0C3B6"/>
    <w:lvl w:ilvl="0" w:tplc="7424084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09"/>
    <w:rsid w:val="0000088B"/>
    <w:rsid w:val="00002540"/>
    <w:rsid w:val="00065058"/>
    <w:rsid w:val="000E4E91"/>
    <w:rsid w:val="0011586F"/>
    <w:rsid w:val="0018635A"/>
    <w:rsid w:val="001878E1"/>
    <w:rsid w:val="001B1483"/>
    <w:rsid w:val="001D2E86"/>
    <w:rsid w:val="001D3C9D"/>
    <w:rsid w:val="001F2439"/>
    <w:rsid w:val="002535CA"/>
    <w:rsid w:val="002555A7"/>
    <w:rsid w:val="00286574"/>
    <w:rsid w:val="002C0B3D"/>
    <w:rsid w:val="002F1059"/>
    <w:rsid w:val="00327812"/>
    <w:rsid w:val="00327F7F"/>
    <w:rsid w:val="003324D8"/>
    <w:rsid w:val="00340195"/>
    <w:rsid w:val="00343359"/>
    <w:rsid w:val="00351709"/>
    <w:rsid w:val="00370249"/>
    <w:rsid w:val="00383B55"/>
    <w:rsid w:val="0038575D"/>
    <w:rsid w:val="00386704"/>
    <w:rsid w:val="003A67AB"/>
    <w:rsid w:val="003D0985"/>
    <w:rsid w:val="003E32CB"/>
    <w:rsid w:val="00412C6C"/>
    <w:rsid w:val="0041523E"/>
    <w:rsid w:val="00421AEC"/>
    <w:rsid w:val="00436A90"/>
    <w:rsid w:val="004421ED"/>
    <w:rsid w:val="004454DD"/>
    <w:rsid w:val="00451A04"/>
    <w:rsid w:val="004610EE"/>
    <w:rsid w:val="004C660E"/>
    <w:rsid w:val="004D17DE"/>
    <w:rsid w:val="004D7FDE"/>
    <w:rsid w:val="00587C53"/>
    <w:rsid w:val="00591F90"/>
    <w:rsid w:val="005D07AE"/>
    <w:rsid w:val="00604D56"/>
    <w:rsid w:val="006325BE"/>
    <w:rsid w:val="00650C27"/>
    <w:rsid w:val="00696094"/>
    <w:rsid w:val="006C6D71"/>
    <w:rsid w:val="00706B68"/>
    <w:rsid w:val="00786E47"/>
    <w:rsid w:val="007A601E"/>
    <w:rsid w:val="007B1AD9"/>
    <w:rsid w:val="007D7FAE"/>
    <w:rsid w:val="007E74B4"/>
    <w:rsid w:val="0083619C"/>
    <w:rsid w:val="008616B3"/>
    <w:rsid w:val="0086388D"/>
    <w:rsid w:val="00882034"/>
    <w:rsid w:val="008C4300"/>
    <w:rsid w:val="008E13EB"/>
    <w:rsid w:val="009179DC"/>
    <w:rsid w:val="0092514B"/>
    <w:rsid w:val="009357BB"/>
    <w:rsid w:val="00944AF4"/>
    <w:rsid w:val="00945B64"/>
    <w:rsid w:val="00950F77"/>
    <w:rsid w:val="009579F2"/>
    <w:rsid w:val="00964517"/>
    <w:rsid w:val="0096725E"/>
    <w:rsid w:val="00985B30"/>
    <w:rsid w:val="00995CA4"/>
    <w:rsid w:val="009B5585"/>
    <w:rsid w:val="009D0A4B"/>
    <w:rsid w:val="009F32F5"/>
    <w:rsid w:val="00A061C8"/>
    <w:rsid w:val="00A10717"/>
    <w:rsid w:val="00AA2782"/>
    <w:rsid w:val="00AA3512"/>
    <w:rsid w:val="00AB2D53"/>
    <w:rsid w:val="00AF2211"/>
    <w:rsid w:val="00AF4B83"/>
    <w:rsid w:val="00B37DD1"/>
    <w:rsid w:val="00B424C2"/>
    <w:rsid w:val="00B66D8D"/>
    <w:rsid w:val="00B712C3"/>
    <w:rsid w:val="00BD29F4"/>
    <w:rsid w:val="00BE68AD"/>
    <w:rsid w:val="00C0011A"/>
    <w:rsid w:val="00C24207"/>
    <w:rsid w:val="00C31F5D"/>
    <w:rsid w:val="00C33911"/>
    <w:rsid w:val="00C46743"/>
    <w:rsid w:val="00CD3668"/>
    <w:rsid w:val="00D07DAD"/>
    <w:rsid w:val="00D542CA"/>
    <w:rsid w:val="00D93413"/>
    <w:rsid w:val="00DB7B57"/>
    <w:rsid w:val="00E06862"/>
    <w:rsid w:val="00E33D00"/>
    <w:rsid w:val="00E40253"/>
    <w:rsid w:val="00E56235"/>
    <w:rsid w:val="00E61E0A"/>
    <w:rsid w:val="00E778E0"/>
    <w:rsid w:val="00EC038E"/>
    <w:rsid w:val="00EC386C"/>
    <w:rsid w:val="00EC6280"/>
    <w:rsid w:val="00F27E0C"/>
    <w:rsid w:val="00F455B0"/>
    <w:rsid w:val="00F73208"/>
    <w:rsid w:val="00F809EE"/>
    <w:rsid w:val="00FA7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59647"/>
  <w15:chartTrackingRefBased/>
  <w15:docId w15:val="{55820262-6E07-42E5-AB83-2C3962CC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09"/>
    <w:rPr>
      <w:sz w:val="24"/>
      <w:szCs w:val="24"/>
    </w:rPr>
  </w:style>
  <w:style w:type="paragraph" w:styleId="1">
    <w:name w:val="heading 1"/>
    <w:basedOn w:val="a"/>
    <w:next w:val="a"/>
    <w:qFormat/>
    <w:rsid w:val="00351709"/>
    <w:pPr>
      <w:keepNext/>
      <w:jc w:val="center"/>
      <w:outlineLvl w:val="0"/>
    </w:pPr>
    <w:rPr>
      <w:b/>
      <w:bCs/>
    </w:rPr>
  </w:style>
  <w:style w:type="paragraph" w:styleId="2">
    <w:name w:val="heading 2"/>
    <w:basedOn w:val="a"/>
    <w:next w:val="a"/>
    <w:qFormat/>
    <w:rsid w:val="00351709"/>
    <w:pPr>
      <w:keepNext/>
      <w:jc w:val="center"/>
      <w:outlineLvl w:val="1"/>
    </w:pPr>
    <w:rPr>
      <w:b/>
      <w:bCs/>
      <w:sz w:val="28"/>
    </w:rPr>
  </w:style>
  <w:style w:type="paragraph" w:styleId="3">
    <w:name w:val="heading 3"/>
    <w:basedOn w:val="a"/>
    <w:next w:val="a"/>
    <w:link w:val="30"/>
    <w:semiHidden/>
    <w:unhideWhenUsed/>
    <w:qFormat/>
    <w:rsid w:val="00451A0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27E0C"/>
    <w:pPr>
      <w:spacing w:after="160" w:line="240" w:lineRule="exact"/>
    </w:pPr>
    <w:rPr>
      <w:rFonts w:ascii="Verdana" w:hAnsi="Verdana"/>
      <w:sz w:val="20"/>
      <w:szCs w:val="20"/>
      <w:lang w:val="en-US" w:eastAsia="en-US"/>
    </w:rPr>
  </w:style>
  <w:style w:type="paragraph" w:styleId="a4">
    <w:name w:val="Balloon Text"/>
    <w:basedOn w:val="a"/>
    <w:link w:val="a5"/>
    <w:rsid w:val="00786E47"/>
    <w:rPr>
      <w:rFonts w:ascii="Segoe UI" w:hAnsi="Segoe UI" w:cs="Segoe UI"/>
      <w:sz w:val="18"/>
      <w:szCs w:val="18"/>
    </w:rPr>
  </w:style>
  <w:style w:type="character" w:customStyle="1" w:styleId="a5">
    <w:name w:val="Текст выноски Знак"/>
    <w:basedOn w:val="a0"/>
    <w:link w:val="a4"/>
    <w:rsid w:val="00786E47"/>
    <w:rPr>
      <w:rFonts w:ascii="Segoe UI" w:hAnsi="Segoe UI" w:cs="Segoe UI"/>
      <w:sz w:val="18"/>
      <w:szCs w:val="18"/>
    </w:rPr>
  </w:style>
  <w:style w:type="paragraph" w:customStyle="1" w:styleId="ConsPlusNormal">
    <w:name w:val="ConsPlusNormal"/>
    <w:link w:val="ConsPlusNormal0"/>
    <w:rsid w:val="006325BE"/>
    <w:pPr>
      <w:widowControl w:val="0"/>
      <w:autoSpaceDE w:val="0"/>
      <w:autoSpaceDN w:val="0"/>
      <w:adjustRightInd w:val="0"/>
    </w:pPr>
    <w:rPr>
      <w:rFonts w:ascii="Arial" w:hAnsi="Arial" w:cs="Arial"/>
    </w:rPr>
  </w:style>
  <w:style w:type="character" w:customStyle="1" w:styleId="ConsPlusNormal0">
    <w:name w:val="ConsPlusNormal Знак"/>
    <w:basedOn w:val="a0"/>
    <w:link w:val="ConsPlusNormal"/>
    <w:rsid w:val="006325BE"/>
    <w:rPr>
      <w:rFonts w:ascii="Arial" w:hAnsi="Arial" w:cs="Arial"/>
    </w:rPr>
  </w:style>
  <w:style w:type="character" w:customStyle="1" w:styleId="20">
    <w:name w:val="Основной текст (2)_"/>
    <w:basedOn w:val="a0"/>
    <w:link w:val="21"/>
    <w:rsid w:val="008E13EB"/>
    <w:rPr>
      <w:b/>
      <w:bCs/>
      <w:spacing w:val="-4"/>
      <w:sz w:val="23"/>
      <w:szCs w:val="23"/>
      <w:shd w:val="clear" w:color="auto" w:fill="FFFFFF"/>
    </w:rPr>
  </w:style>
  <w:style w:type="paragraph" w:customStyle="1" w:styleId="21">
    <w:name w:val="Основной текст (2)"/>
    <w:basedOn w:val="a"/>
    <w:link w:val="20"/>
    <w:rsid w:val="008E13EB"/>
    <w:pPr>
      <w:widowControl w:val="0"/>
      <w:shd w:val="clear" w:color="auto" w:fill="FFFFFF"/>
      <w:spacing w:before="480" w:line="277" w:lineRule="exact"/>
      <w:jc w:val="center"/>
    </w:pPr>
    <w:rPr>
      <w:b/>
      <w:bCs/>
      <w:spacing w:val="-4"/>
      <w:sz w:val="23"/>
      <w:szCs w:val="23"/>
    </w:rPr>
  </w:style>
  <w:style w:type="character" w:customStyle="1" w:styleId="30">
    <w:name w:val="Заголовок 3 Знак"/>
    <w:basedOn w:val="a0"/>
    <w:link w:val="3"/>
    <w:semiHidden/>
    <w:rsid w:val="00451A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16D11-0597-41B3-9013-7D317C26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3</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Свободный</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Михайлов</cp:lastModifiedBy>
  <cp:revision>33</cp:revision>
  <cp:lastPrinted>2025-03-12T11:17:00Z</cp:lastPrinted>
  <dcterms:created xsi:type="dcterms:W3CDTF">2020-11-26T05:01:00Z</dcterms:created>
  <dcterms:modified xsi:type="dcterms:W3CDTF">2025-03-12T11:20:00Z</dcterms:modified>
</cp:coreProperties>
</file>